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0C" w:rsidRPr="0077400C" w:rsidRDefault="0077400C" w:rsidP="0077400C">
      <w:pPr>
        <w:jc w:val="center"/>
        <w:rPr>
          <w:rFonts w:ascii="標楷體" w:eastAsia="標楷體" w:hAnsi="標楷體"/>
          <w:b/>
          <w:sz w:val="28"/>
        </w:rPr>
      </w:pPr>
      <w:r w:rsidRPr="0077400C">
        <w:rPr>
          <w:rFonts w:ascii="標楷體" w:eastAsia="標楷體" w:hAnsi="標楷體" w:hint="eastAsia"/>
          <w:b/>
          <w:sz w:val="28"/>
        </w:rPr>
        <w:t>輔仁大學遠距教學課程新開課程系所檢核表</w:t>
      </w:r>
      <w:bookmarkStart w:id="0" w:name="_GoBack"/>
      <w:bookmarkEnd w:id="0"/>
    </w:p>
    <w:p w:rsidR="0077400C" w:rsidRPr="0077400C" w:rsidRDefault="0077400C" w:rsidP="0077400C">
      <w:pPr>
        <w:spacing w:beforeLines="50" w:before="120"/>
        <w:rPr>
          <w:rFonts w:ascii="標楷體" w:eastAsia="標楷體" w:hAnsi="標楷體"/>
          <w:b/>
          <w:sz w:val="22"/>
          <w:szCs w:val="26"/>
        </w:rPr>
      </w:pPr>
      <w:r w:rsidRPr="0077400C">
        <w:rPr>
          <w:rFonts w:ascii="標楷體" w:eastAsia="標楷體" w:hAnsi="標楷體"/>
          <w:b/>
          <w:sz w:val="22"/>
          <w:szCs w:val="26"/>
        </w:rPr>
        <w:br/>
      </w:r>
      <w:r w:rsidRPr="0077400C">
        <w:rPr>
          <w:rFonts w:ascii="標楷體" w:eastAsia="標楷體" w:hAnsi="標楷體" w:hint="eastAsia"/>
          <w:b/>
          <w:sz w:val="22"/>
          <w:szCs w:val="26"/>
        </w:rPr>
        <w:t>敬請開課</w:t>
      </w:r>
      <w:proofErr w:type="gramStart"/>
      <w:r w:rsidRPr="0077400C">
        <w:rPr>
          <w:rFonts w:ascii="標楷體" w:eastAsia="標楷體" w:hAnsi="標楷體" w:hint="eastAsia"/>
          <w:b/>
          <w:sz w:val="22"/>
          <w:szCs w:val="26"/>
        </w:rPr>
        <w:t>單位於系所</w:t>
      </w:r>
      <w:proofErr w:type="gramEnd"/>
      <w:r w:rsidRPr="0077400C">
        <w:rPr>
          <w:rFonts w:ascii="標楷體" w:eastAsia="標楷體" w:hAnsi="標楷體" w:hint="eastAsia"/>
          <w:b/>
          <w:sz w:val="22"/>
          <w:szCs w:val="26"/>
        </w:rPr>
        <w:t>課程委員會議中進行自我檢核。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7400C" w:rsidRPr="0077400C" w:rsidTr="00F75D23"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0C">
              <w:rPr>
                <w:rFonts w:ascii="標楷體" w:eastAsia="標楷體" w:hAnsi="標楷體" w:hint="eastAsia"/>
                <w:b/>
                <w:sz w:val="26"/>
                <w:szCs w:val="26"/>
              </w:rPr>
              <w:t>檢核項目</w:t>
            </w:r>
          </w:p>
        </w:tc>
      </w:tr>
      <w:tr w:rsidR="0077400C" w:rsidRPr="0077400C" w:rsidTr="00F75D23">
        <w:trPr>
          <w:trHeight w:val="1439"/>
        </w:trPr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77400C">
              <w:rPr>
                <w:rFonts w:ascii="標楷體" w:eastAsia="標楷體" w:hAnsi="標楷體" w:hint="eastAsia"/>
                <w:b/>
                <w:szCs w:val="26"/>
              </w:rPr>
              <w:t>遠距課程開課比例</w:t>
            </w:r>
          </w:p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開課單位</w:t>
            </w:r>
            <w:r w:rsidRPr="0077400C">
              <w:rPr>
                <w:rFonts w:ascii="標楷體" w:eastAsia="標楷體" w:hAnsi="標楷體" w:hint="eastAsia"/>
              </w:rPr>
              <w:t>採計為畢業總學分數之遠距教學課程學分數，未超過三分之一。</w:t>
            </w:r>
          </w:p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開課單位</w:t>
            </w:r>
            <w:r w:rsidRPr="0077400C">
              <w:rPr>
                <w:rFonts w:ascii="標楷體" w:eastAsia="標楷體" w:hAnsi="標楷體" w:hint="eastAsia"/>
              </w:rPr>
              <w:t>採計為畢業總學分數之遠距教學課程學分數，已超過畢業總學分數之三分之一而未超過二分之一者，請於每年4月提報「遠距教學課程開設及品質確保相關規定檢核表」與下一學年度（含第1、第2學期）之課程，報教育部審查核准後，始得開設。</w:t>
            </w:r>
          </w:p>
        </w:tc>
      </w:tr>
      <w:tr w:rsidR="0077400C" w:rsidRPr="0077400C" w:rsidTr="00F75D23">
        <w:trPr>
          <w:trHeight w:val="407"/>
        </w:trPr>
        <w:tc>
          <w:tcPr>
            <w:tcW w:w="9918" w:type="dxa"/>
            <w:shd w:val="clear" w:color="auto" w:fill="D9E2F3" w:themeFill="accent5" w:themeFillTint="33"/>
            <w:vAlign w:val="center"/>
          </w:tcPr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77400C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  <w:proofErr w:type="gramStart"/>
            <w:r w:rsidRPr="0077400C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77400C">
              <w:rPr>
                <w:rFonts w:ascii="標楷體" w:eastAsia="標楷體" w:hAnsi="標楷體" w:hint="eastAsia"/>
                <w:b/>
                <w:sz w:val="26"/>
                <w:szCs w:val="26"/>
              </w:rPr>
              <w:t>：AAAAAAA</w:t>
            </w:r>
          </w:p>
        </w:tc>
      </w:tr>
      <w:tr w:rsidR="0077400C" w:rsidRPr="0077400C" w:rsidTr="00F75D23">
        <w:trPr>
          <w:trHeight w:val="1972"/>
        </w:trPr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</w:rPr>
            </w:pPr>
            <w:r w:rsidRPr="0077400C">
              <w:rPr>
                <w:rFonts w:ascii="標楷體" w:eastAsia="標楷體" w:hAnsi="標楷體" w:hint="eastAsia"/>
                <w:b/>
              </w:rPr>
              <w:t>一、授課教師適合從事遠距教學之因素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授課教師曾開設遠距教學課程，且執行成效良好。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授課教師已具備足以勝任網路教學之資訊及授課能力。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授課教師已有相關的豐富數位教學經驗。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授課教師已備有相關的數位教學資料，如已錄製影音教材。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授課教師係為外聘教師，無法親至教學現場授課。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其他（請說明）：</w:t>
            </w:r>
          </w:p>
        </w:tc>
      </w:tr>
      <w:tr w:rsidR="0077400C" w:rsidRPr="0077400C" w:rsidTr="00F75D23">
        <w:trPr>
          <w:trHeight w:val="1970"/>
        </w:trPr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Segoe UI Symbol" w:eastAsia="標楷體" w:hAnsi="Segoe UI Symbol" w:cs="Segoe UI Symbol"/>
                <w:b/>
              </w:rPr>
            </w:pPr>
            <w:r w:rsidRPr="0077400C">
              <w:rPr>
                <w:rFonts w:ascii="Segoe UI Symbol" w:eastAsia="標楷體" w:hAnsi="Segoe UI Symbol" w:cs="Segoe UI Symbol" w:hint="eastAsia"/>
                <w:b/>
              </w:rPr>
              <w:t>二、課程適合以遠距教學方式進行之因素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本課程重複使用性高，符合成本效益。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本課程屬系所基礎科目或學習困難科目，適合以數位學習。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本課程已有適量之影音教材，適合發展遠距課程。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本課程為境外專班課程。</w:t>
            </w:r>
            <w:r w:rsidRPr="0077400C">
              <w:rPr>
                <w:rFonts w:ascii="標楷體" w:eastAsia="標楷體" w:hAnsi="標楷體"/>
              </w:rPr>
              <w:t xml:space="preserve"> 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本課程符合本系所或學院之數位學習發展趨勢。</w:t>
            </w:r>
            <w:r w:rsidRPr="0077400C">
              <w:rPr>
                <w:rFonts w:ascii="標楷體" w:eastAsia="標楷體" w:hAnsi="標楷體"/>
              </w:rPr>
              <w:t xml:space="preserve"> 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其他（請說明）：</w:t>
            </w:r>
          </w:p>
        </w:tc>
      </w:tr>
      <w:tr w:rsidR="0077400C" w:rsidRPr="0077400C" w:rsidTr="00F75D23"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Segoe UI Symbol" w:eastAsia="標楷體" w:hAnsi="Segoe UI Symbol" w:cs="Segoe UI Symbol"/>
                <w:b/>
              </w:rPr>
            </w:pPr>
            <w:r w:rsidRPr="0077400C">
              <w:rPr>
                <w:rFonts w:ascii="Segoe UI Symbol" w:eastAsia="標楷體" w:hAnsi="Segoe UI Symbol" w:cs="Segoe UI Symbol" w:hint="eastAsia"/>
                <w:b/>
              </w:rPr>
              <w:t>三、遠距課程教學計畫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計畫書具備完善的課程說明，含課程目標、課程大綱、上課進度、教學方式、課程要求及評量標準等。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Segoe UI Symbol" w:eastAsia="標楷體" w:hAnsi="Segoe UI Symbol" w:cs="Segoe UI Symbol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計畫書</w:t>
            </w:r>
            <w:r w:rsidRPr="0077400C">
              <w:rPr>
                <w:rFonts w:ascii="Segoe UI Symbol" w:eastAsia="標楷體" w:hAnsi="Segoe UI Symbol" w:cs="Segoe UI Symbol" w:hint="eastAsia"/>
              </w:rPr>
              <w:t>清楚說明師生互動與溝通方式。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Segoe UI Symbol" w:eastAsia="標楷體" w:hAnsi="Segoe UI Symbol" w:cs="Segoe UI Symbol"/>
              </w:rPr>
            </w:pPr>
            <w:bookmarkStart w:id="1" w:name="_Hlk146390400"/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教師已清楚了解遠距教學之智財產權相關規定，且教學內容皆無侵害他人著作權。</w:t>
            </w:r>
          </w:p>
          <w:bookmarkEnd w:id="1"/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其他（請說明）：</w:t>
            </w:r>
          </w:p>
        </w:tc>
      </w:tr>
      <w:tr w:rsidR="0077400C" w:rsidRPr="0077400C" w:rsidTr="00F75D23">
        <w:tc>
          <w:tcPr>
            <w:tcW w:w="9918" w:type="dxa"/>
            <w:shd w:val="clear" w:color="auto" w:fill="D9E2F3" w:themeFill="accent5" w:themeFillTint="33"/>
            <w:vAlign w:val="center"/>
          </w:tcPr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77400C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課程名稱二：BBBBBB</w:t>
            </w:r>
          </w:p>
        </w:tc>
      </w:tr>
      <w:tr w:rsidR="0077400C" w:rsidRPr="0077400C" w:rsidTr="00F75D23">
        <w:trPr>
          <w:trHeight w:val="1972"/>
        </w:trPr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標楷體" w:eastAsia="標楷體" w:hAnsi="標楷體"/>
                <w:b/>
              </w:rPr>
            </w:pPr>
            <w:r w:rsidRPr="0077400C">
              <w:rPr>
                <w:rFonts w:ascii="標楷體" w:eastAsia="標楷體" w:hAnsi="標楷體" w:hint="eastAsia"/>
                <w:b/>
              </w:rPr>
              <w:t>一、授課教師適合從事遠距教學之因素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授課教師曾開設遠距教學課程，且執行成效良好。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授課教師已具備足以勝任網路教學之資訊及授課能力。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授課教師已有相關的豐富數位教學經驗。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授課教師已備有相關的數位教學資料，如已錄製影音教材。</w:t>
            </w:r>
          </w:p>
          <w:p w:rsidR="0077400C" w:rsidRPr="0077400C" w:rsidRDefault="0077400C" w:rsidP="00F75D23">
            <w:pPr>
              <w:ind w:leftChars="200" w:left="480" w:rightChars="100" w:right="24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授課教師係為外聘教師，無法親至教學現場授課。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其他（請說明）：</w:t>
            </w:r>
          </w:p>
        </w:tc>
      </w:tr>
      <w:tr w:rsidR="0077400C" w:rsidRPr="0077400C" w:rsidTr="00F75D23">
        <w:trPr>
          <w:trHeight w:val="1970"/>
        </w:trPr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Segoe UI Symbol" w:eastAsia="標楷體" w:hAnsi="Segoe UI Symbol" w:cs="Segoe UI Symbol"/>
                <w:b/>
              </w:rPr>
            </w:pPr>
            <w:r w:rsidRPr="0077400C">
              <w:rPr>
                <w:rFonts w:ascii="Segoe UI Symbol" w:eastAsia="標楷體" w:hAnsi="Segoe UI Symbol" w:cs="Segoe UI Symbol" w:hint="eastAsia"/>
                <w:b/>
              </w:rPr>
              <w:lastRenderedPageBreak/>
              <w:t>二、課程適合以遠距教學方式進行之因素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本課程重複使用性高，符合成本效益。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本課程屬系所基礎科目或學習困難科目，適合以數位學習。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本課程已有適量之影音教材，適合發展遠距課程。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本課程為境外專班課程。</w:t>
            </w:r>
            <w:r w:rsidRPr="0077400C">
              <w:rPr>
                <w:rFonts w:ascii="標楷體" w:eastAsia="標楷體" w:hAnsi="標楷體"/>
              </w:rPr>
              <w:t xml:space="preserve"> 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本課程符合本系所或學院之數位學習發展趨勢。</w:t>
            </w:r>
            <w:r w:rsidRPr="0077400C">
              <w:rPr>
                <w:rFonts w:ascii="標楷體" w:eastAsia="標楷體" w:hAnsi="標楷體"/>
              </w:rPr>
              <w:t xml:space="preserve"> 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其他（請說明）：</w:t>
            </w:r>
          </w:p>
        </w:tc>
      </w:tr>
      <w:tr w:rsidR="0077400C" w:rsidRPr="0077400C" w:rsidTr="00F75D23">
        <w:tc>
          <w:tcPr>
            <w:tcW w:w="9918" w:type="dxa"/>
            <w:vAlign w:val="center"/>
          </w:tcPr>
          <w:p w:rsidR="0077400C" w:rsidRPr="0077400C" w:rsidRDefault="0077400C" w:rsidP="00F75D23">
            <w:pPr>
              <w:jc w:val="both"/>
              <w:rPr>
                <w:rFonts w:ascii="Segoe UI Symbol" w:eastAsia="標楷體" w:hAnsi="Segoe UI Symbol" w:cs="Segoe UI Symbol"/>
                <w:b/>
              </w:rPr>
            </w:pPr>
            <w:r w:rsidRPr="0077400C">
              <w:rPr>
                <w:rFonts w:ascii="Segoe UI Symbol" w:eastAsia="標楷體" w:hAnsi="Segoe UI Symbol" w:cs="Segoe UI Symbol" w:hint="eastAsia"/>
                <w:b/>
              </w:rPr>
              <w:t>三、遠距課程教學計畫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計畫書具備完善的課程說明，含課程目標、課程大綱、上課進度、教學方式、課程要求及評量標準等。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Segoe UI Symbol" w:eastAsia="標楷體" w:hAnsi="Segoe UI Symbol" w:cs="Segoe UI Symbol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計畫書</w:t>
            </w:r>
            <w:r w:rsidRPr="0077400C">
              <w:rPr>
                <w:rFonts w:ascii="Segoe UI Symbol" w:eastAsia="標楷體" w:hAnsi="Segoe UI Symbol" w:cs="Segoe UI Symbol" w:hint="eastAsia"/>
              </w:rPr>
              <w:t>清楚說明師生互動與溝通方式。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Segoe UI Symbol" w:eastAsia="標楷體" w:hAnsi="Segoe UI Symbol" w:cs="Segoe UI Symbol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Segoe UI Symbol" w:eastAsia="標楷體" w:hAnsi="Segoe UI Symbol" w:cs="Segoe UI Symbol" w:hint="eastAsia"/>
              </w:rPr>
              <w:t>教師已清楚了解遠距教學之智財產權相關規定，且教學內容皆無侵害他人著作權。</w:t>
            </w:r>
          </w:p>
          <w:p w:rsidR="0077400C" w:rsidRPr="0077400C" w:rsidRDefault="0077400C" w:rsidP="00F75D23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77400C">
              <w:rPr>
                <w:rFonts w:ascii="Segoe UI Symbol" w:eastAsia="標楷體" w:hAnsi="Segoe UI Symbol" w:cs="Segoe UI Symbol"/>
              </w:rPr>
              <w:t>☐</w:t>
            </w:r>
            <w:r w:rsidRPr="0077400C">
              <w:rPr>
                <w:rFonts w:ascii="標楷體" w:eastAsia="標楷體" w:hAnsi="標楷體" w:hint="eastAsia"/>
              </w:rPr>
              <w:t>其他（請說明）：</w:t>
            </w:r>
          </w:p>
        </w:tc>
      </w:tr>
    </w:tbl>
    <w:p w:rsidR="0077400C" w:rsidRPr="0077400C" w:rsidRDefault="0077400C" w:rsidP="0077400C">
      <w:pPr>
        <w:spacing w:beforeLines="50" w:before="120"/>
        <w:rPr>
          <w:rFonts w:ascii="標楷體" w:eastAsia="標楷體" w:hAnsi="標楷體"/>
          <w:b/>
          <w:szCs w:val="26"/>
        </w:rPr>
      </w:pPr>
      <w:r w:rsidRPr="0077400C">
        <w:rPr>
          <w:rFonts w:ascii="標楷體" w:eastAsia="標楷體" w:hAnsi="標楷體" w:hint="eastAsia"/>
          <w:b/>
          <w:szCs w:val="26"/>
        </w:rPr>
        <w:t>*請依課程數自行增列。</w:t>
      </w:r>
    </w:p>
    <w:p w:rsidR="0077400C" w:rsidRPr="0077400C" w:rsidRDefault="0077400C" w:rsidP="0077400C">
      <w:pPr>
        <w:spacing w:beforeLines="50" w:before="120"/>
        <w:rPr>
          <w:rFonts w:ascii="標楷體" w:eastAsia="標楷體" w:hAnsi="標楷體"/>
          <w:b/>
          <w:szCs w:val="26"/>
        </w:rPr>
      </w:pPr>
    </w:p>
    <w:p w:rsidR="0077400C" w:rsidRPr="0077400C" w:rsidRDefault="0077400C" w:rsidP="0077400C">
      <w:pPr>
        <w:spacing w:afterLines="50" w:after="120" w:line="276" w:lineRule="auto"/>
        <w:jc w:val="center"/>
        <w:rPr>
          <w:rFonts w:ascii="標楷體" w:eastAsia="標楷體" w:hAnsi="標楷體"/>
        </w:rPr>
      </w:pPr>
    </w:p>
    <w:p w:rsidR="0077400C" w:rsidRPr="0077400C" w:rsidRDefault="0077400C" w:rsidP="0077400C">
      <w:pPr>
        <w:wordWrap w:val="0"/>
        <w:spacing w:afterLines="50" w:after="120" w:line="276" w:lineRule="auto"/>
        <w:jc w:val="right"/>
        <w:rPr>
          <w:rFonts w:ascii="標楷體" w:eastAsia="標楷體" w:hAnsi="標楷體"/>
        </w:rPr>
      </w:pPr>
      <w:r w:rsidRPr="0077400C">
        <w:rPr>
          <w:rFonts w:ascii="標楷體" w:eastAsia="標楷體" w:hAnsi="標楷體" w:hint="eastAsia"/>
        </w:rPr>
        <w:t>系所主管/</w:t>
      </w:r>
      <w:proofErr w:type="gramStart"/>
      <w:r w:rsidRPr="0077400C">
        <w:rPr>
          <w:rFonts w:ascii="標楷體" w:eastAsia="標楷體" w:hAnsi="標楷體" w:hint="eastAsia"/>
        </w:rPr>
        <w:t>課委會</w:t>
      </w:r>
      <w:proofErr w:type="gramEnd"/>
      <w:r w:rsidRPr="0077400C">
        <w:rPr>
          <w:rFonts w:ascii="標楷體" w:eastAsia="標楷體" w:hAnsi="標楷體" w:hint="eastAsia"/>
        </w:rPr>
        <w:t xml:space="preserve">召集人：                     (簽章) </w:t>
      </w:r>
    </w:p>
    <w:p w:rsidR="009979F2" w:rsidRPr="0077400C" w:rsidRDefault="009979F2"/>
    <w:sectPr w:rsidR="009979F2" w:rsidRPr="0077400C" w:rsidSect="006634FF">
      <w:headerReference w:type="default" r:id="rId6"/>
      <w:pgSz w:w="11906" w:h="16838" w:code="9"/>
      <w:pgMar w:top="1318" w:right="825" w:bottom="1032" w:left="97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69" w:rsidRDefault="00005869" w:rsidP="00892A5F">
      <w:r>
        <w:separator/>
      </w:r>
    </w:p>
  </w:endnote>
  <w:endnote w:type="continuationSeparator" w:id="0">
    <w:p w:rsidR="00005869" w:rsidRDefault="00005869" w:rsidP="0089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69" w:rsidRDefault="00005869" w:rsidP="00892A5F">
      <w:r>
        <w:separator/>
      </w:r>
    </w:p>
  </w:footnote>
  <w:footnote w:type="continuationSeparator" w:id="0">
    <w:p w:rsidR="00005869" w:rsidRDefault="00005869" w:rsidP="0089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5F" w:rsidRDefault="00892A5F">
    <w:pPr>
      <w:pStyle w:val="a4"/>
    </w:pPr>
    <w:r>
      <w:rPr>
        <w:rFonts w:hint="eastAsia"/>
      </w:rPr>
      <w:t>112</w:t>
    </w:r>
    <w:r>
      <w:rPr>
        <w:rFonts w:hint="eastAsia"/>
      </w:rPr>
      <w:t>學年度第</w:t>
    </w:r>
    <w:r>
      <w:rPr>
        <w:rFonts w:hint="eastAsia"/>
      </w:rPr>
      <w:t>1</w:t>
    </w:r>
    <w:r>
      <w:rPr>
        <w:rFonts w:hint="eastAsia"/>
      </w:rPr>
      <w:t>學期增訂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C"/>
    <w:rsid w:val="00005869"/>
    <w:rsid w:val="005427B8"/>
    <w:rsid w:val="005F53BD"/>
    <w:rsid w:val="0077400C"/>
    <w:rsid w:val="00892A5F"/>
    <w:rsid w:val="009979F2"/>
    <w:rsid w:val="00A072FD"/>
    <w:rsid w:val="00A343CE"/>
    <w:rsid w:val="00AA4401"/>
    <w:rsid w:val="00B36E58"/>
    <w:rsid w:val="00D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7055-AC9C-4272-8E95-C1671F2B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A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2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A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嘉玲 程</dc:creator>
  <cp:keywords/>
  <dc:description/>
  <cp:lastModifiedBy>嘉玲 程</cp:lastModifiedBy>
  <cp:revision>2</cp:revision>
  <dcterms:created xsi:type="dcterms:W3CDTF">2023-10-05T08:37:00Z</dcterms:created>
  <dcterms:modified xsi:type="dcterms:W3CDTF">2023-10-05T08:38:00Z</dcterms:modified>
</cp:coreProperties>
</file>